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6A6A">
      <w:pPr>
        <w:tabs>
          <w:tab w:val="left" w:pos="2492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青岛特钢线材事业部</w:t>
      </w:r>
    </w:p>
    <w:p w14:paraId="5CD60F6F">
      <w:pPr>
        <w:tabs>
          <w:tab w:val="left" w:pos="2492"/>
        </w:tabs>
        <w:snapToGrid w:val="0"/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Matrikon opc数采授权</w:t>
      </w:r>
      <w:r>
        <w:rPr>
          <w:rFonts w:hint="eastAsia" w:ascii="宋体" w:hAnsi="宋体" w:eastAsia="宋体" w:cs="宋体"/>
          <w:b/>
          <w:sz w:val="44"/>
          <w:szCs w:val="44"/>
        </w:rPr>
        <w:t>技术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要求</w:t>
      </w:r>
    </w:p>
    <w:p w14:paraId="347550D3">
      <w:pPr>
        <w:pStyle w:val="3"/>
        <w:tabs>
          <w:tab w:val="left" w:pos="426"/>
          <w:tab w:val="clear" w:pos="2520"/>
        </w:tabs>
        <w:spacing w:before="0" w:after="0"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bookmarkStart w:id="0" w:name="_Toc242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现状分析</w:t>
      </w:r>
      <w:bookmarkEnd w:id="0"/>
    </w:p>
    <w:p w14:paraId="25D7AF92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为实现一级数据应采尽采，现需新增永久matrikon opc数采授权一套。</w:t>
      </w:r>
    </w:p>
    <w:p w14:paraId="0524C126">
      <w:pPr>
        <w:pStyle w:val="3"/>
        <w:numPr>
          <w:numId w:val="0"/>
        </w:numPr>
        <w:tabs>
          <w:tab w:val="left" w:pos="426"/>
          <w:tab w:val="clear" w:pos="2520"/>
        </w:tabs>
        <w:spacing w:before="0" w:after="0"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bookmarkStart w:id="1" w:name="_Toc3148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项目建设内容、设备清单和建设要求</w:t>
      </w:r>
      <w:bookmarkEnd w:id="1"/>
    </w:p>
    <w:p w14:paraId="1E7C2B07">
      <w:pPr>
        <w:spacing w:line="360" w:lineRule="auto"/>
        <w:ind w:firstLine="48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44"/>
          <w:sz w:val="24"/>
        </w:rPr>
        <w:t>.1 建设内容</w:t>
      </w:r>
    </w:p>
    <w:p w14:paraId="695944BD">
      <w:pPr>
        <w:pStyle w:val="27"/>
        <w:tabs>
          <w:tab w:val="left" w:pos="720"/>
        </w:tabs>
        <w:ind w:left="280" w:firstLine="240" w:firstLineChars="1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安装matrikon opc数采授权及matrikon相关软件。</w:t>
      </w:r>
      <w:bookmarkStart w:id="4" w:name="_GoBack"/>
      <w:bookmarkEnd w:id="4"/>
    </w:p>
    <w:p w14:paraId="6D9C049D">
      <w:pPr>
        <w:spacing w:line="360" w:lineRule="auto"/>
        <w:ind w:firstLine="482" w:firstLineChars="200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</w:rPr>
        <w:t>.2建设要求：</w:t>
      </w:r>
    </w:p>
    <w:p w14:paraId="062912C6">
      <w:pPr>
        <w:pStyle w:val="2"/>
        <w:spacing w:line="360" w:lineRule="auto"/>
        <w:ind w:firstLine="481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授权及软件安装由乙方负责，施工过程不能影响其他原有设备正常运行。</w:t>
      </w:r>
    </w:p>
    <w:p w14:paraId="0B3CF397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sz w:val="24"/>
        </w:rPr>
        <w:t>.3设备清单</w:t>
      </w:r>
    </w:p>
    <w:tbl>
      <w:tblPr>
        <w:tblStyle w:val="1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61"/>
        <w:gridCol w:w="4915"/>
        <w:gridCol w:w="815"/>
        <w:gridCol w:w="815"/>
      </w:tblGrid>
      <w:tr w14:paraId="143E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技术参数/型号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399A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Matrikon opc数采授权</w:t>
            </w:r>
          </w:p>
        </w:tc>
        <w:tc>
          <w:tcPr>
            <w:tcW w:w="2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MTKOPC-S1690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1B6AF790">
      <w:pPr>
        <w:pStyle w:val="3"/>
        <w:tabs>
          <w:tab w:val="left" w:pos="426"/>
          <w:tab w:val="clear" w:pos="2520"/>
        </w:tabs>
        <w:spacing w:before="0" w:after="0"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bookmarkStart w:id="2" w:name="_Toc3211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bookmarkEnd w:id="2"/>
      <w:bookmarkStart w:id="3" w:name="_Toc29722"/>
      <w:r>
        <w:rPr>
          <w:rFonts w:hint="eastAsia" w:ascii="宋体" w:hAnsi="宋体" w:eastAsia="宋体" w:cs="宋体"/>
          <w:sz w:val="24"/>
          <w:szCs w:val="24"/>
        </w:rPr>
        <w:t>性能保证值考核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B6458A8">
      <w:pPr>
        <w:pStyle w:val="12"/>
        <w:spacing w:line="360" w:lineRule="auto"/>
        <w:ind w:firstLine="480" w:firstLineChars="200"/>
        <w:rPr>
          <w:rFonts w:hint="default" w:ascii="宋体" w:hAnsi="宋体" w:eastAsia="宋体" w:cs="宋体"/>
          <w:b w:val="0"/>
          <w:kern w:val="44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kern w:val="44"/>
          <w:sz w:val="24"/>
          <w:lang w:val="en-US" w:eastAsia="zh-CN"/>
        </w:rPr>
        <w:t>能够正常产采集加热炉及轧线相关生产数据。</w:t>
      </w:r>
    </w:p>
    <w:p w14:paraId="31A7CBF7">
      <w:pPr>
        <w:pStyle w:val="2"/>
        <w:ind w:left="0" w:leftChars="0" w:firstLine="0" w:firstLineChars="0"/>
        <w:rPr>
          <w:rFonts w:ascii="宋体" w:hAnsi="宋体" w:eastAsia="宋体" w:cs="宋体"/>
        </w:rPr>
      </w:pPr>
    </w:p>
    <w:p w14:paraId="1E8725FA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2DF2E">
    <w:pPr>
      <w:pStyle w:val="10"/>
      <w:framePr w:wrap="around" w:vAnchor="text" w:hAnchor="margin" w:xAlign="right" w:y="1"/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- 6 -</w:t>
    </w:r>
    <w:r>
      <w:rPr>
        <w:rStyle w:val="20"/>
      </w:rPr>
      <w:fldChar w:fldCharType="end"/>
    </w:r>
  </w:p>
  <w:p w14:paraId="0E0EF902">
    <w:pPr>
      <w:pStyle w:val="10"/>
      <w:ind w:right="360"/>
    </w:pPr>
    <w:r>
      <w:rPr>
        <w:rFonts w:hint="eastAsia"/>
      </w:rPr>
      <w:t>地址:中国青岛市黄岛区集成路1886号   邮编:266409   电话:+86-532-58816201 网址:qdtg.citicsteel.com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5C69D">
    <w:pPr>
      <w:pStyle w:val="10"/>
      <w:framePr w:wrap="around" w:vAnchor="text" w:hAnchor="margin" w:xAlign="right" w:y="1"/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1271C063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F2402">
    <w:pPr>
      <w:pStyle w:val="11"/>
      <w:pBdr>
        <w:bottom w:val="single" w:color="auto" w:sz="6" w:space="6"/>
      </w:pBdr>
      <w:jc w:val="both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-269240</wp:posOffset>
          </wp:positionV>
          <wp:extent cx="3764280" cy="408940"/>
          <wp:effectExtent l="0" t="0" r="7620" b="10160"/>
          <wp:wrapNone/>
          <wp:docPr id="2" name="图片 1" descr="G:\LOGO\邮箱签名logo.png邮箱签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G:\LOGO\邮箱签名logo.png邮箱签名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428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NTExOTViM2VmMmJiNmJiMjhmOTAxNDFmZjJlMWIifQ=="/>
  </w:docVars>
  <w:rsids>
    <w:rsidRoot w:val="007750D5"/>
    <w:rsid w:val="00000E2E"/>
    <w:rsid w:val="00012A1E"/>
    <w:rsid w:val="00013C00"/>
    <w:rsid w:val="00016983"/>
    <w:rsid w:val="00021024"/>
    <w:rsid w:val="0003495A"/>
    <w:rsid w:val="00034FB1"/>
    <w:rsid w:val="00036801"/>
    <w:rsid w:val="00044802"/>
    <w:rsid w:val="00046198"/>
    <w:rsid w:val="000544F8"/>
    <w:rsid w:val="000544FF"/>
    <w:rsid w:val="00062D7C"/>
    <w:rsid w:val="00067BD1"/>
    <w:rsid w:val="00074323"/>
    <w:rsid w:val="00075804"/>
    <w:rsid w:val="00080B17"/>
    <w:rsid w:val="000A6F83"/>
    <w:rsid w:val="000C0F6C"/>
    <w:rsid w:val="000D0168"/>
    <w:rsid w:val="000D2C46"/>
    <w:rsid w:val="000F2B3B"/>
    <w:rsid w:val="00101746"/>
    <w:rsid w:val="00102488"/>
    <w:rsid w:val="00104442"/>
    <w:rsid w:val="0010636C"/>
    <w:rsid w:val="00127F85"/>
    <w:rsid w:val="0014188A"/>
    <w:rsid w:val="00144B33"/>
    <w:rsid w:val="00155541"/>
    <w:rsid w:val="00156260"/>
    <w:rsid w:val="00157F83"/>
    <w:rsid w:val="00170E42"/>
    <w:rsid w:val="0017182F"/>
    <w:rsid w:val="00175F97"/>
    <w:rsid w:val="00180CAF"/>
    <w:rsid w:val="00183473"/>
    <w:rsid w:val="00186650"/>
    <w:rsid w:val="00194A90"/>
    <w:rsid w:val="00195161"/>
    <w:rsid w:val="001A4DCA"/>
    <w:rsid w:val="001A5FA1"/>
    <w:rsid w:val="001B223C"/>
    <w:rsid w:val="001B7670"/>
    <w:rsid w:val="001C1B21"/>
    <w:rsid w:val="001D186E"/>
    <w:rsid w:val="001E30A4"/>
    <w:rsid w:val="001E66D7"/>
    <w:rsid w:val="001F4125"/>
    <w:rsid w:val="001F6C4C"/>
    <w:rsid w:val="002117CB"/>
    <w:rsid w:val="0021373F"/>
    <w:rsid w:val="002202E9"/>
    <w:rsid w:val="00220DA6"/>
    <w:rsid w:val="00222DE5"/>
    <w:rsid w:val="00223583"/>
    <w:rsid w:val="00223DCD"/>
    <w:rsid w:val="00236F17"/>
    <w:rsid w:val="00237CB3"/>
    <w:rsid w:val="00262348"/>
    <w:rsid w:val="00266AE2"/>
    <w:rsid w:val="00267879"/>
    <w:rsid w:val="00270059"/>
    <w:rsid w:val="00273046"/>
    <w:rsid w:val="002750F7"/>
    <w:rsid w:val="0028055F"/>
    <w:rsid w:val="002933C0"/>
    <w:rsid w:val="002A3A9B"/>
    <w:rsid w:val="002A49AA"/>
    <w:rsid w:val="002A6F4E"/>
    <w:rsid w:val="002C1A1B"/>
    <w:rsid w:val="002C558A"/>
    <w:rsid w:val="002D55B6"/>
    <w:rsid w:val="002E5760"/>
    <w:rsid w:val="002E65EF"/>
    <w:rsid w:val="002E79D1"/>
    <w:rsid w:val="002F5CAD"/>
    <w:rsid w:val="00301073"/>
    <w:rsid w:val="00301749"/>
    <w:rsid w:val="00312F92"/>
    <w:rsid w:val="0032016B"/>
    <w:rsid w:val="003225B3"/>
    <w:rsid w:val="00323F79"/>
    <w:rsid w:val="00325362"/>
    <w:rsid w:val="00325C19"/>
    <w:rsid w:val="003448A5"/>
    <w:rsid w:val="0035063D"/>
    <w:rsid w:val="00362507"/>
    <w:rsid w:val="0037008A"/>
    <w:rsid w:val="00373766"/>
    <w:rsid w:val="00377F08"/>
    <w:rsid w:val="00397144"/>
    <w:rsid w:val="003A3E15"/>
    <w:rsid w:val="003C2B89"/>
    <w:rsid w:val="003C56CF"/>
    <w:rsid w:val="003C77EC"/>
    <w:rsid w:val="003D258E"/>
    <w:rsid w:val="003D4BDB"/>
    <w:rsid w:val="003D4FC0"/>
    <w:rsid w:val="003F298F"/>
    <w:rsid w:val="0040203E"/>
    <w:rsid w:val="004059F1"/>
    <w:rsid w:val="004060F3"/>
    <w:rsid w:val="0041328D"/>
    <w:rsid w:val="00415D2E"/>
    <w:rsid w:val="00421B7C"/>
    <w:rsid w:val="004264D2"/>
    <w:rsid w:val="00451633"/>
    <w:rsid w:val="004549E1"/>
    <w:rsid w:val="0045680D"/>
    <w:rsid w:val="004612AC"/>
    <w:rsid w:val="00462A22"/>
    <w:rsid w:val="004648CD"/>
    <w:rsid w:val="004711BC"/>
    <w:rsid w:val="00472EC0"/>
    <w:rsid w:val="004746D1"/>
    <w:rsid w:val="00474D55"/>
    <w:rsid w:val="004771F3"/>
    <w:rsid w:val="004808E5"/>
    <w:rsid w:val="0048187C"/>
    <w:rsid w:val="004938FF"/>
    <w:rsid w:val="00497565"/>
    <w:rsid w:val="004A6F07"/>
    <w:rsid w:val="004B1C65"/>
    <w:rsid w:val="004B5F01"/>
    <w:rsid w:val="004C1F2B"/>
    <w:rsid w:val="004D1BBF"/>
    <w:rsid w:val="004F2CE0"/>
    <w:rsid w:val="00500C9C"/>
    <w:rsid w:val="00503329"/>
    <w:rsid w:val="00504FD7"/>
    <w:rsid w:val="005156DA"/>
    <w:rsid w:val="00517002"/>
    <w:rsid w:val="00521C6F"/>
    <w:rsid w:val="00524083"/>
    <w:rsid w:val="00531F4A"/>
    <w:rsid w:val="005330E8"/>
    <w:rsid w:val="00542F96"/>
    <w:rsid w:val="00550BD9"/>
    <w:rsid w:val="0058457F"/>
    <w:rsid w:val="005963BA"/>
    <w:rsid w:val="00596CC5"/>
    <w:rsid w:val="005A34F9"/>
    <w:rsid w:val="005B6B0E"/>
    <w:rsid w:val="005B79A8"/>
    <w:rsid w:val="005D5557"/>
    <w:rsid w:val="005D6B69"/>
    <w:rsid w:val="005D7B17"/>
    <w:rsid w:val="005E2DF1"/>
    <w:rsid w:val="005E454D"/>
    <w:rsid w:val="005E4A87"/>
    <w:rsid w:val="006015BB"/>
    <w:rsid w:val="00601A17"/>
    <w:rsid w:val="00604D04"/>
    <w:rsid w:val="00611F25"/>
    <w:rsid w:val="00614172"/>
    <w:rsid w:val="006207A8"/>
    <w:rsid w:val="00622EAB"/>
    <w:rsid w:val="00646040"/>
    <w:rsid w:val="006539C3"/>
    <w:rsid w:val="00654A0E"/>
    <w:rsid w:val="00670A59"/>
    <w:rsid w:val="00671325"/>
    <w:rsid w:val="00676B77"/>
    <w:rsid w:val="006A397F"/>
    <w:rsid w:val="006A4544"/>
    <w:rsid w:val="006A5ECC"/>
    <w:rsid w:val="006C0EF0"/>
    <w:rsid w:val="006C2E1E"/>
    <w:rsid w:val="006C377C"/>
    <w:rsid w:val="006C7C61"/>
    <w:rsid w:val="006D41D7"/>
    <w:rsid w:val="006E2350"/>
    <w:rsid w:val="006E4E19"/>
    <w:rsid w:val="006F413E"/>
    <w:rsid w:val="006F5D5B"/>
    <w:rsid w:val="00705F24"/>
    <w:rsid w:val="00712902"/>
    <w:rsid w:val="007150D0"/>
    <w:rsid w:val="00717DD9"/>
    <w:rsid w:val="00717E4D"/>
    <w:rsid w:val="007238C6"/>
    <w:rsid w:val="00723A7E"/>
    <w:rsid w:val="00734A04"/>
    <w:rsid w:val="00740DE4"/>
    <w:rsid w:val="007414C2"/>
    <w:rsid w:val="00743454"/>
    <w:rsid w:val="00745648"/>
    <w:rsid w:val="007532C1"/>
    <w:rsid w:val="007569B1"/>
    <w:rsid w:val="00761EC3"/>
    <w:rsid w:val="00765519"/>
    <w:rsid w:val="007702F5"/>
    <w:rsid w:val="007750D5"/>
    <w:rsid w:val="00781F7C"/>
    <w:rsid w:val="007A0F2F"/>
    <w:rsid w:val="007A3735"/>
    <w:rsid w:val="007A424D"/>
    <w:rsid w:val="007A4697"/>
    <w:rsid w:val="007B4295"/>
    <w:rsid w:val="007C032E"/>
    <w:rsid w:val="007C1540"/>
    <w:rsid w:val="007C253A"/>
    <w:rsid w:val="007C3B54"/>
    <w:rsid w:val="007D1C8D"/>
    <w:rsid w:val="007D3E1B"/>
    <w:rsid w:val="007E32A3"/>
    <w:rsid w:val="007E4899"/>
    <w:rsid w:val="007E6AD1"/>
    <w:rsid w:val="007F489F"/>
    <w:rsid w:val="007F70BA"/>
    <w:rsid w:val="00803818"/>
    <w:rsid w:val="00803CDD"/>
    <w:rsid w:val="00806C4C"/>
    <w:rsid w:val="00815CC8"/>
    <w:rsid w:val="00816FD0"/>
    <w:rsid w:val="00823B34"/>
    <w:rsid w:val="00840338"/>
    <w:rsid w:val="00840DCB"/>
    <w:rsid w:val="00844782"/>
    <w:rsid w:val="00853903"/>
    <w:rsid w:val="00863DA6"/>
    <w:rsid w:val="00872FCE"/>
    <w:rsid w:val="00875375"/>
    <w:rsid w:val="00876F86"/>
    <w:rsid w:val="00882B5B"/>
    <w:rsid w:val="008A3025"/>
    <w:rsid w:val="008B0FB5"/>
    <w:rsid w:val="008D093A"/>
    <w:rsid w:val="008E28D3"/>
    <w:rsid w:val="009022B8"/>
    <w:rsid w:val="00925E81"/>
    <w:rsid w:val="00927085"/>
    <w:rsid w:val="009318D6"/>
    <w:rsid w:val="00940C81"/>
    <w:rsid w:val="00940DEC"/>
    <w:rsid w:val="0095668D"/>
    <w:rsid w:val="0096197B"/>
    <w:rsid w:val="00967199"/>
    <w:rsid w:val="0097641E"/>
    <w:rsid w:val="009767A6"/>
    <w:rsid w:val="00980302"/>
    <w:rsid w:val="009815B4"/>
    <w:rsid w:val="009A1B4C"/>
    <w:rsid w:val="009B793E"/>
    <w:rsid w:val="009C2EB8"/>
    <w:rsid w:val="009E6CC3"/>
    <w:rsid w:val="009F7909"/>
    <w:rsid w:val="00A009DA"/>
    <w:rsid w:val="00A01F37"/>
    <w:rsid w:val="00A03A0E"/>
    <w:rsid w:val="00A06739"/>
    <w:rsid w:val="00A0795E"/>
    <w:rsid w:val="00A10025"/>
    <w:rsid w:val="00A11649"/>
    <w:rsid w:val="00A16216"/>
    <w:rsid w:val="00A230E8"/>
    <w:rsid w:val="00A327B2"/>
    <w:rsid w:val="00A33AAF"/>
    <w:rsid w:val="00A34FF2"/>
    <w:rsid w:val="00A613AD"/>
    <w:rsid w:val="00A615D4"/>
    <w:rsid w:val="00A6281E"/>
    <w:rsid w:val="00A63B4C"/>
    <w:rsid w:val="00A765D4"/>
    <w:rsid w:val="00AC2720"/>
    <w:rsid w:val="00AD1825"/>
    <w:rsid w:val="00B0217E"/>
    <w:rsid w:val="00B045D5"/>
    <w:rsid w:val="00B12B84"/>
    <w:rsid w:val="00B14267"/>
    <w:rsid w:val="00B1776A"/>
    <w:rsid w:val="00B203B0"/>
    <w:rsid w:val="00B21C9B"/>
    <w:rsid w:val="00B33413"/>
    <w:rsid w:val="00B417AC"/>
    <w:rsid w:val="00B42504"/>
    <w:rsid w:val="00B43925"/>
    <w:rsid w:val="00B5113A"/>
    <w:rsid w:val="00B5777E"/>
    <w:rsid w:val="00B62EE6"/>
    <w:rsid w:val="00B63168"/>
    <w:rsid w:val="00B63E1D"/>
    <w:rsid w:val="00B7582F"/>
    <w:rsid w:val="00B812F6"/>
    <w:rsid w:val="00B96F6B"/>
    <w:rsid w:val="00BA3747"/>
    <w:rsid w:val="00BA3DAB"/>
    <w:rsid w:val="00BC437B"/>
    <w:rsid w:val="00BC6C89"/>
    <w:rsid w:val="00BC76A4"/>
    <w:rsid w:val="00BD0556"/>
    <w:rsid w:val="00BD5A93"/>
    <w:rsid w:val="00BD6014"/>
    <w:rsid w:val="00BE37C1"/>
    <w:rsid w:val="00BE5EF9"/>
    <w:rsid w:val="00BF5F51"/>
    <w:rsid w:val="00C01F9A"/>
    <w:rsid w:val="00C05172"/>
    <w:rsid w:val="00C12CE9"/>
    <w:rsid w:val="00C25154"/>
    <w:rsid w:val="00C255C7"/>
    <w:rsid w:val="00C5510F"/>
    <w:rsid w:val="00C56B7B"/>
    <w:rsid w:val="00C64C9D"/>
    <w:rsid w:val="00C67FC7"/>
    <w:rsid w:val="00C7076F"/>
    <w:rsid w:val="00C719FC"/>
    <w:rsid w:val="00C7264E"/>
    <w:rsid w:val="00C74CDB"/>
    <w:rsid w:val="00C850E0"/>
    <w:rsid w:val="00C922C2"/>
    <w:rsid w:val="00C95E61"/>
    <w:rsid w:val="00CA0C9B"/>
    <w:rsid w:val="00CA2915"/>
    <w:rsid w:val="00CA7D70"/>
    <w:rsid w:val="00CB3A9D"/>
    <w:rsid w:val="00CC3060"/>
    <w:rsid w:val="00CC3526"/>
    <w:rsid w:val="00CC722E"/>
    <w:rsid w:val="00CD3D77"/>
    <w:rsid w:val="00CE2B67"/>
    <w:rsid w:val="00CE3F38"/>
    <w:rsid w:val="00CE7F15"/>
    <w:rsid w:val="00CF1F56"/>
    <w:rsid w:val="00D0469F"/>
    <w:rsid w:val="00D13454"/>
    <w:rsid w:val="00D15AB3"/>
    <w:rsid w:val="00D25211"/>
    <w:rsid w:val="00D25B7A"/>
    <w:rsid w:val="00D31A30"/>
    <w:rsid w:val="00D422DE"/>
    <w:rsid w:val="00D54B54"/>
    <w:rsid w:val="00D551E5"/>
    <w:rsid w:val="00D73CA4"/>
    <w:rsid w:val="00D77A93"/>
    <w:rsid w:val="00D81D9D"/>
    <w:rsid w:val="00D83438"/>
    <w:rsid w:val="00D90C79"/>
    <w:rsid w:val="00D923CF"/>
    <w:rsid w:val="00D96525"/>
    <w:rsid w:val="00D97F23"/>
    <w:rsid w:val="00DA0FD2"/>
    <w:rsid w:val="00DA2DDA"/>
    <w:rsid w:val="00DB2157"/>
    <w:rsid w:val="00DB5A33"/>
    <w:rsid w:val="00DB7FDD"/>
    <w:rsid w:val="00DD3604"/>
    <w:rsid w:val="00DF0E30"/>
    <w:rsid w:val="00E05DE1"/>
    <w:rsid w:val="00E076C8"/>
    <w:rsid w:val="00E12C91"/>
    <w:rsid w:val="00E13C65"/>
    <w:rsid w:val="00E30A7D"/>
    <w:rsid w:val="00E3539A"/>
    <w:rsid w:val="00E37689"/>
    <w:rsid w:val="00E3772D"/>
    <w:rsid w:val="00E46ADD"/>
    <w:rsid w:val="00E50847"/>
    <w:rsid w:val="00E51BE1"/>
    <w:rsid w:val="00E53F10"/>
    <w:rsid w:val="00E55E5E"/>
    <w:rsid w:val="00E56C0C"/>
    <w:rsid w:val="00E64B8D"/>
    <w:rsid w:val="00E75F3D"/>
    <w:rsid w:val="00E77D9C"/>
    <w:rsid w:val="00E820E3"/>
    <w:rsid w:val="00E93D79"/>
    <w:rsid w:val="00EA32DC"/>
    <w:rsid w:val="00EB44AD"/>
    <w:rsid w:val="00EB7BB9"/>
    <w:rsid w:val="00EC35EB"/>
    <w:rsid w:val="00ED363B"/>
    <w:rsid w:val="00EE2561"/>
    <w:rsid w:val="00EE3FA3"/>
    <w:rsid w:val="00EE7754"/>
    <w:rsid w:val="00EF0CF6"/>
    <w:rsid w:val="00F023FA"/>
    <w:rsid w:val="00F025A5"/>
    <w:rsid w:val="00F10274"/>
    <w:rsid w:val="00F203C4"/>
    <w:rsid w:val="00F31F1A"/>
    <w:rsid w:val="00F431A5"/>
    <w:rsid w:val="00F45C0F"/>
    <w:rsid w:val="00F45DA4"/>
    <w:rsid w:val="00F5649A"/>
    <w:rsid w:val="00F71DA5"/>
    <w:rsid w:val="00F77DA0"/>
    <w:rsid w:val="00F842D8"/>
    <w:rsid w:val="00F84349"/>
    <w:rsid w:val="00F93A02"/>
    <w:rsid w:val="00F95E67"/>
    <w:rsid w:val="00F978BE"/>
    <w:rsid w:val="00FB3920"/>
    <w:rsid w:val="00FC0925"/>
    <w:rsid w:val="00FD448F"/>
    <w:rsid w:val="00FD6477"/>
    <w:rsid w:val="00FD65CC"/>
    <w:rsid w:val="00FE02D5"/>
    <w:rsid w:val="00FE0351"/>
    <w:rsid w:val="00FE59AD"/>
    <w:rsid w:val="00FE7018"/>
    <w:rsid w:val="00FF319B"/>
    <w:rsid w:val="01592F41"/>
    <w:rsid w:val="01B15C48"/>
    <w:rsid w:val="02A277D7"/>
    <w:rsid w:val="035B4F3C"/>
    <w:rsid w:val="03BD3520"/>
    <w:rsid w:val="050D7CC5"/>
    <w:rsid w:val="057D5D69"/>
    <w:rsid w:val="06D03849"/>
    <w:rsid w:val="084E27E9"/>
    <w:rsid w:val="0858402D"/>
    <w:rsid w:val="098340E9"/>
    <w:rsid w:val="0C300F7F"/>
    <w:rsid w:val="0C61738C"/>
    <w:rsid w:val="0ECA4C5B"/>
    <w:rsid w:val="10683295"/>
    <w:rsid w:val="10D601E5"/>
    <w:rsid w:val="10F746B5"/>
    <w:rsid w:val="116D4CC4"/>
    <w:rsid w:val="120742B1"/>
    <w:rsid w:val="12A043D9"/>
    <w:rsid w:val="139D31D6"/>
    <w:rsid w:val="13CC5D99"/>
    <w:rsid w:val="145F638B"/>
    <w:rsid w:val="14692980"/>
    <w:rsid w:val="160D4014"/>
    <w:rsid w:val="171E6651"/>
    <w:rsid w:val="179F7DC9"/>
    <w:rsid w:val="182934AD"/>
    <w:rsid w:val="18D05E62"/>
    <w:rsid w:val="18F5431D"/>
    <w:rsid w:val="192351AC"/>
    <w:rsid w:val="1A034728"/>
    <w:rsid w:val="1A995F15"/>
    <w:rsid w:val="1B1B221E"/>
    <w:rsid w:val="1B4F2249"/>
    <w:rsid w:val="1B5B5EB7"/>
    <w:rsid w:val="1BA57AEF"/>
    <w:rsid w:val="1C554470"/>
    <w:rsid w:val="1C922BC0"/>
    <w:rsid w:val="1CCE7324"/>
    <w:rsid w:val="1D3C7567"/>
    <w:rsid w:val="209B60A9"/>
    <w:rsid w:val="20A876DE"/>
    <w:rsid w:val="20E74199"/>
    <w:rsid w:val="212B6D54"/>
    <w:rsid w:val="216B497A"/>
    <w:rsid w:val="219E45C6"/>
    <w:rsid w:val="239F5455"/>
    <w:rsid w:val="24B00247"/>
    <w:rsid w:val="268138F0"/>
    <w:rsid w:val="27733925"/>
    <w:rsid w:val="278A5B7A"/>
    <w:rsid w:val="2843725B"/>
    <w:rsid w:val="2ADC5A8F"/>
    <w:rsid w:val="2B3259CB"/>
    <w:rsid w:val="2B4A5938"/>
    <w:rsid w:val="2B530413"/>
    <w:rsid w:val="2BDD54D0"/>
    <w:rsid w:val="2C0A3256"/>
    <w:rsid w:val="2C191DC6"/>
    <w:rsid w:val="2D3518AF"/>
    <w:rsid w:val="2D825525"/>
    <w:rsid w:val="2EF10A81"/>
    <w:rsid w:val="32BA713C"/>
    <w:rsid w:val="332F048F"/>
    <w:rsid w:val="33456618"/>
    <w:rsid w:val="347859EC"/>
    <w:rsid w:val="34BB755A"/>
    <w:rsid w:val="350F72D1"/>
    <w:rsid w:val="3534167C"/>
    <w:rsid w:val="35545748"/>
    <w:rsid w:val="35C0572F"/>
    <w:rsid w:val="35D24B6F"/>
    <w:rsid w:val="36207391"/>
    <w:rsid w:val="364A2958"/>
    <w:rsid w:val="37124640"/>
    <w:rsid w:val="39EC63F1"/>
    <w:rsid w:val="3AA148F1"/>
    <w:rsid w:val="3ACA05FC"/>
    <w:rsid w:val="3AD26865"/>
    <w:rsid w:val="3BAC6554"/>
    <w:rsid w:val="3F8B268C"/>
    <w:rsid w:val="41220CD7"/>
    <w:rsid w:val="41F93546"/>
    <w:rsid w:val="426378F2"/>
    <w:rsid w:val="42862F6A"/>
    <w:rsid w:val="437B1211"/>
    <w:rsid w:val="43C432F9"/>
    <w:rsid w:val="44243088"/>
    <w:rsid w:val="44734689"/>
    <w:rsid w:val="44A818BD"/>
    <w:rsid w:val="454F6F2E"/>
    <w:rsid w:val="46722D5B"/>
    <w:rsid w:val="46F5136C"/>
    <w:rsid w:val="47170AF9"/>
    <w:rsid w:val="47C841F6"/>
    <w:rsid w:val="49DF10C2"/>
    <w:rsid w:val="4ABD29A8"/>
    <w:rsid w:val="4B3F0159"/>
    <w:rsid w:val="4D3161C8"/>
    <w:rsid w:val="4DA04E8F"/>
    <w:rsid w:val="4DC815FA"/>
    <w:rsid w:val="4E37780E"/>
    <w:rsid w:val="4EFE34BE"/>
    <w:rsid w:val="4F373610"/>
    <w:rsid w:val="501C57D1"/>
    <w:rsid w:val="50442EB0"/>
    <w:rsid w:val="50FB607C"/>
    <w:rsid w:val="52B82371"/>
    <w:rsid w:val="531B1318"/>
    <w:rsid w:val="557235BC"/>
    <w:rsid w:val="55D873DD"/>
    <w:rsid w:val="57866C7F"/>
    <w:rsid w:val="57B2102F"/>
    <w:rsid w:val="583B74C1"/>
    <w:rsid w:val="58EA03F3"/>
    <w:rsid w:val="5940054F"/>
    <w:rsid w:val="59D52423"/>
    <w:rsid w:val="5BD3024B"/>
    <w:rsid w:val="5E556D0B"/>
    <w:rsid w:val="6040547F"/>
    <w:rsid w:val="627364BF"/>
    <w:rsid w:val="630730C7"/>
    <w:rsid w:val="6367429A"/>
    <w:rsid w:val="63DE27AE"/>
    <w:rsid w:val="653F4279"/>
    <w:rsid w:val="658C32CC"/>
    <w:rsid w:val="67BF75D7"/>
    <w:rsid w:val="6812547B"/>
    <w:rsid w:val="68AA1145"/>
    <w:rsid w:val="6926098F"/>
    <w:rsid w:val="6B6B4A2D"/>
    <w:rsid w:val="6C605F14"/>
    <w:rsid w:val="6D285630"/>
    <w:rsid w:val="6FB22063"/>
    <w:rsid w:val="70210EF2"/>
    <w:rsid w:val="7198145A"/>
    <w:rsid w:val="720276DE"/>
    <w:rsid w:val="72727072"/>
    <w:rsid w:val="730B1F66"/>
    <w:rsid w:val="73473EDA"/>
    <w:rsid w:val="73CD2B47"/>
    <w:rsid w:val="75E021D2"/>
    <w:rsid w:val="772A439D"/>
    <w:rsid w:val="77A00E9C"/>
    <w:rsid w:val="77BB6864"/>
    <w:rsid w:val="78484141"/>
    <w:rsid w:val="7E806D94"/>
    <w:rsid w:val="7FAF7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Lines/>
      <w:tabs>
        <w:tab w:val="left" w:pos="2520"/>
      </w:tabs>
      <w:spacing w:before="120" w:after="120" w:line="578" w:lineRule="auto"/>
      <w:outlineLvl w:val="0"/>
    </w:pPr>
    <w:rPr>
      <w:rFonts w:ascii="楷体_GB2312" w:hAnsi="Calibri" w:eastAsia="楷体_GB2312"/>
      <w:b/>
      <w:bCs/>
      <w:kern w:val="44"/>
      <w:sz w:val="32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-标书"/>
    <w:basedOn w:val="1"/>
    <w:qFormat/>
    <w:uiPriority w:val="0"/>
    <w:pPr>
      <w:ind w:firstLine="560" w:firstLineChars="200"/>
    </w:pPr>
    <w:rPr>
      <w:rFonts w:ascii="华文仿宋" w:hAnsi="华文仿宋" w:eastAsia="华文仿宋"/>
      <w:sz w:val="32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annotation text"/>
    <w:basedOn w:val="1"/>
    <w:link w:val="30"/>
    <w:qFormat/>
    <w:uiPriority w:val="0"/>
    <w:pPr>
      <w:jc w:val="left"/>
    </w:pPr>
  </w:style>
  <w:style w:type="paragraph" w:styleId="6">
    <w:name w:val="Body Text"/>
    <w:basedOn w:val="1"/>
    <w:link w:val="33"/>
    <w:qFormat/>
    <w:uiPriority w:val="0"/>
    <w:rPr>
      <w:rFonts w:ascii="Calibri" w:hAnsi="Calibri"/>
      <w:sz w:val="28"/>
    </w:rPr>
  </w:style>
  <w:style w:type="paragraph" w:styleId="7">
    <w:name w:val="Plain Text"/>
    <w:basedOn w:val="1"/>
    <w:link w:val="29"/>
    <w:qFormat/>
    <w:uiPriority w:val="0"/>
    <w:pPr>
      <w:snapToGrid w:val="0"/>
      <w:ind w:right="11" w:firstLine="538" w:firstLineChars="192"/>
    </w:pPr>
    <w:rPr>
      <w:rFonts w:ascii="宋体" w:hAnsi="Courier New"/>
      <w:szCs w:val="20"/>
    </w:rPr>
  </w:style>
  <w:style w:type="paragraph" w:styleId="8">
    <w:name w:val="Date"/>
    <w:basedOn w:val="1"/>
    <w:next w:val="1"/>
    <w:link w:val="36"/>
    <w:qFormat/>
    <w:uiPriority w:val="0"/>
    <w:pPr>
      <w:jc w:val="right"/>
    </w:pPr>
    <w:rPr>
      <w:rFonts w:ascii="Calibri" w:hAnsi="Calibri"/>
      <w:b/>
      <w:spacing w:val="50"/>
      <w:sz w:val="32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rPr>
      <w:rFonts w:ascii="楷体_GB2312" w:hAnsi="Calibri" w:eastAsia="楷体_GB2312"/>
      <w:b/>
      <w:sz w:val="28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annotation subject"/>
    <w:basedOn w:val="5"/>
    <w:next w:val="5"/>
    <w:link w:val="26"/>
    <w:qFormat/>
    <w:uiPriority w:val="0"/>
    <w:rPr>
      <w:b/>
      <w:bCs/>
    </w:rPr>
  </w:style>
  <w:style w:type="paragraph" w:styleId="15">
    <w:name w:val="Body Text First Indent"/>
    <w:basedOn w:val="6"/>
    <w:link w:val="35"/>
    <w:qFormat/>
    <w:uiPriority w:val="0"/>
    <w:pPr>
      <w:ind w:firstLine="567"/>
    </w:p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800080"/>
      <w:u w:val="none"/>
    </w:rPr>
  </w:style>
  <w:style w:type="character" w:styleId="22">
    <w:name w:val="Emphasis"/>
    <w:basedOn w:val="18"/>
    <w:qFormat/>
    <w:uiPriority w:val="0"/>
    <w:rPr>
      <w:u w:val="non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Char"/>
    <w:link w:val="3"/>
    <w:qFormat/>
    <w:uiPriority w:val="0"/>
    <w:rPr>
      <w:rFonts w:ascii="楷体_GB2312" w:hAnsi="Calibri" w:eastAsia="楷体_GB2312"/>
      <w:b/>
      <w:bCs/>
      <w:kern w:val="44"/>
      <w:sz w:val="32"/>
      <w:szCs w:val="44"/>
    </w:rPr>
  </w:style>
  <w:style w:type="character" w:customStyle="1" w:styleId="26">
    <w:name w:val="批注主题 Char"/>
    <w:link w:val="14"/>
    <w:qFormat/>
    <w:uiPriority w:val="0"/>
    <w:rPr>
      <w:b/>
      <w:bCs/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character" w:customStyle="1" w:styleId="28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纯文本 Char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30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31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33">
    <w:name w:val="正文文本 Char"/>
    <w:link w:val="6"/>
    <w:qFormat/>
    <w:uiPriority w:val="0"/>
    <w:rPr>
      <w:rFonts w:ascii="Calibri" w:hAnsi="Calibri"/>
      <w:kern w:val="2"/>
      <w:sz w:val="28"/>
      <w:szCs w:val="24"/>
    </w:rPr>
  </w:style>
  <w:style w:type="character" w:customStyle="1" w:styleId="34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35">
    <w:name w:val="正文首行缩进 Char"/>
    <w:basedOn w:val="33"/>
    <w:link w:val="15"/>
    <w:qFormat/>
    <w:uiPriority w:val="0"/>
    <w:rPr>
      <w:rFonts w:ascii="Calibri" w:hAnsi="Calibri"/>
      <w:kern w:val="2"/>
      <w:sz w:val="28"/>
      <w:szCs w:val="24"/>
    </w:rPr>
  </w:style>
  <w:style w:type="character" w:customStyle="1" w:styleId="36">
    <w:name w:val="日期 Char"/>
    <w:link w:val="8"/>
    <w:qFormat/>
    <w:uiPriority w:val="0"/>
    <w:rPr>
      <w:rFonts w:ascii="Calibri" w:hAnsi="Calibri"/>
      <w:b/>
      <w:spacing w:val="50"/>
      <w:kern w:val="2"/>
      <w:sz w:val="32"/>
      <w:szCs w:val="24"/>
    </w:rPr>
  </w:style>
  <w:style w:type="paragraph" w:customStyle="1" w:styleId="37">
    <w:name w:val="Body"/>
    <w:qFormat/>
    <w:uiPriority w:val="0"/>
    <w:pPr>
      <w:spacing w:after="120"/>
      <w:ind w:left="1418"/>
    </w:pPr>
    <w:rPr>
      <w:rFonts w:ascii="Arial" w:hAnsi="Arial" w:eastAsiaTheme="minorEastAsia" w:cstheme="minorBidi"/>
      <w:kern w:val="2"/>
      <w:sz w:val="22"/>
      <w:szCs w:val="22"/>
      <w:lang w:val="en-US" w:eastAsia="en-US" w:bidi="ar-SA"/>
    </w:rPr>
  </w:style>
  <w:style w:type="paragraph" w:customStyle="1" w:styleId="38">
    <w:name w:val="图纸表格注释"/>
    <w:basedOn w:val="6"/>
    <w:qFormat/>
    <w:uiPriority w:val="0"/>
    <w:pPr>
      <w:adjustRightInd w:val="0"/>
      <w:jc w:val="center"/>
      <w:textAlignment w:val="baseline"/>
    </w:pPr>
    <w:rPr>
      <w:rFonts w:ascii="Times New Roman" w:hAnsi="Times New Roman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2341</Words>
  <Characters>2498</Characters>
  <TotalTime>7</TotalTime>
  <ScaleCrop>false</ScaleCrop>
  <LinksUpToDate>false</LinksUpToDate>
  <CharactersWithSpaces>2625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2023-12-15T09:58:00Z</dcterms:created>
  <dc:creator>Administrator</dc:creator>
  <cp:lastModifiedBy>牧天</cp:lastModifiedBy>
  <dcterms:modified xsi:type="dcterms:W3CDTF">2024-11-04T03:03:33Z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D21408D2EA714A4D912E0E6B647FB5F8_13</vt:lpwstr>
  </property>
</Properties>
</file>